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4737" w14:textId="7E0FB9DF" w:rsidR="00FC2073" w:rsidRDefault="00DA38C0" w:rsidP="00DA38C0">
      <w:pPr>
        <w:pStyle w:val="Title"/>
      </w:pPr>
      <w:r>
        <w:t xml:space="preserve">FORM </w:t>
      </w:r>
      <w:r w:rsidR="00645BBD">
        <w:t>B</w:t>
      </w:r>
      <w:r>
        <w:t xml:space="preserve">: </w:t>
      </w:r>
      <w:r w:rsidR="00645BBD">
        <w:t>EXCEPTIONS AND DEVIATIONS</w:t>
      </w:r>
    </w:p>
    <w:p w14:paraId="3ECB4C42" w14:textId="5C46D6EA" w:rsidR="00645BBD" w:rsidRDefault="00645BBD" w:rsidP="00645BBD">
      <w:r>
        <w:t xml:space="preserve">The following form shall be completed for </w:t>
      </w:r>
      <w:r w:rsidRPr="00645BBD">
        <w:rPr>
          <w:u w:val="single"/>
        </w:rPr>
        <w:t>each contractual exception or deviation</w:t>
      </w:r>
      <w:r>
        <w:t xml:space="preserve"> to the provisions of this RFP and submitted by the Proposer for review and consideration by HTA. The exception and/or deviation must be clearly stated along with the rationale for requesting the exception and/or deviation. If no contractual exceptions or deviations are submitted as part of the original Proposal, the Proposer is deemed to have accepted HTA’s contractual terms and conditions set forth in </w:t>
      </w:r>
      <w:r w:rsidR="00753766">
        <w:t xml:space="preserve">the Contract Documents, including </w:t>
      </w:r>
      <w:r>
        <w:t>this RFP</w:t>
      </w:r>
      <w:r w:rsidR="00753766">
        <w:t xml:space="preserve">, the Agreement (Attachment 4.1), and the General Conditions </w:t>
      </w:r>
      <w:r>
        <w:t>(</w:t>
      </w:r>
      <w:r w:rsidR="00753766">
        <w:t xml:space="preserve">Attachment </w:t>
      </w:r>
      <w:r>
        <w:t xml:space="preserve">4.2). The Applicant will not be allowed to submit this form or any contractual exceptions and/or deviation after the </w:t>
      </w:r>
      <w:r w:rsidR="00753766">
        <w:t>P</w:t>
      </w:r>
      <w:r>
        <w:t xml:space="preserve">roposal due date identified in Section 1.2 of the RFP.  Exceptions and/or deviations submitted after the </w:t>
      </w:r>
      <w:r w:rsidR="00753766">
        <w:t>P</w:t>
      </w:r>
      <w:r>
        <w:t>roposal due date will not be reviewed by HTA.</w:t>
      </w:r>
    </w:p>
    <w:p w14:paraId="18394CEE" w14:textId="77777777" w:rsidR="00645BBD" w:rsidRDefault="00645BBD" w:rsidP="00645BBD">
      <w:pPr>
        <w:ind w:left="720" w:hanging="720"/>
      </w:pPr>
    </w:p>
    <w:p w14:paraId="69490ED7" w14:textId="230ED110" w:rsidR="00645BBD" w:rsidRDefault="00F774A2" w:rsidP="00645BBD">
      <w:pPr>
        <w:ind w:left="720" w:hanging="720"/>
      </w:pPr>
      <w:r>
        <w:t>Proposer</w:t>
      </w:r>
      <w:r w:rsidR="00645BBD">
        <w:t>: __________________________________________________________________________</w:t>
      </w:r>
    </w:p>
    <w:p w14:paraId="32CB39C7" w14:textId="77777777" w:rsidR="00645BBD" w:rsidRDefault="00645BBD" w:rsidP="00645BBD">
      <w:pPr>
        <w:ind w:left="720" w:hanging="720"/>
      </w:pPr>
    </w:p>
    <w:p w14:paraId="397461CF" w14:textId="13AB74D4" w:rsidR="00645BBD" w:rsidRDefault="00645BBD" w:rsidP="00F774A2">
      <w:pPr>
        <w:ind w:left="878" w:hanging="878"/>
      </w:pPr>
      <w:r>
        <w:t xml:space="preserve">RFP Title: Request for Proposals for Humboldt Transit Authority’s Hydrogen </w:t>
      </w:r>
      <w:r w:rsidR="00F774A2">
        <w:t>Ref</w:t>
      </w:r>
      <w:r>
        <w:t>ueling Station Project 23-01</w:t>
      </w:r>
      <w:r w:rsidR="00F774A2">
        <w:t xml:space="preserve"> For Design-Build Entities to Design and Build a Hydrogen Refueling Station</w:t>
      </w:r>
    </w:p>
    <w:p w14:paraId="40D905DC" w14:textId="77777777" w:rsidR="00645BBD" w:rsidRDefault="00645BBD" w:rsidP="00645BBD">
      <w:pPr>
        <w:ind w:left="720" w:hanging="720"/>
      </w:pPr>
    </w:p>
    <w:p w14:paraId="60C2A395" w14:textId="77777777" w:rsidR="00645BBD" w:rsidRDefault="00645BBD" w:rsidP="00645BBD">
      <w:pPr>
        <w:ind w:left="720" w:hanging="720"/>
      </w:pPr>
      <w:r>
        <w:t>Deviation or Exception No.:   ________</w:t>
      </w:r>
      <w:r>
        <w:tab/>
        <w:t xml:space="preserve">     </w:t>
      </w:r>
    </w:p>
    <w:p w14:paraId="7C53DBC6" w14:textId="77777777" w:rsidR="00645BBD" w:rsidRDefault="00645BBD" w:rsidP="00645BBD">
      <w:pPr>
        <w:ind w:left="720" w:hanging="720"/>
      </w:pPr>
    </w:p>
    <w:p w14:paraId="382333A4" w14:textId="77777777" w:rsidR="00645BBD" w:rsidRDefault="00645BBD" w:rsidP="00645BBD">
      <w:pPr>
        <w:ind w:left="720" w:hanging="720"/>
      </w:pPr>
      <w:r>
        <w:t>Reference Section/Attachment: ________________             Page No._________</w:t>
      </w:r>
    </w:p>
    <w:p w14:paraId="3980E608" w14:textId="77777777" w:rsidR="00645BBD" w:rsidRDefault="00645BBD" w:rsidP="00645BBD">
      <w:pPr>
        <w:ind w:left="720" w:hanging="720"/>
      </w:pPr>
    </w:p>
    <w:p w14:paraId="21059760" w14:textId="77777777" w:rsidR="00645BBD" w:rsidRDefault="00645BBD" w:rsidP="00645BBD">
      <w:pPr>
        <w:ind w:left="720" w:hanging="720"/>
      </w:pPr>
      <w:r>
        <w:t>Complete Description of Deviation or Exception:</w:t>
      </w:r>
    </w:p>
    <w:p w14:paraId="6E8D08E0" w14:textId="731B35DB" w:rsidR="00645BBD" w:rsidRDefault="00645BBD" w:rsidP="00F25E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9A72C3" w14:textId="77777777" w:rsidR="00645BBD" w:rsidRDefault="00645BBD" w:rsidP="00645BBD">
      <w:pPr>
        <w:ind w:left="720" w:hanging="720"/>
      </w:pPr>
    </w:p>
    <w:p w14:paraId="47316035" w14:textId="77777777" w:rsidR="00645BBD" w:rsidRDefault="00645BBD" w:rsidP="00645BBD">
      <w:pPr>
        <w:ind w:left="720" w:hanging="720"/>
      </w:pPr>
      <w:r>
        <w:t>Rationale for Requesting Deviation or Exception:</w:t>
      </w:r>
    </w:p>
    <w:p w14:paraId="57517393" w14:textId="1B4CF9E3" w:rsidR="00FD5A06" w:rsidRDefault="00645BBD" w:rsidP="00F25E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5E80">
        <w:t>______________________________</w:t>
      </w:r>
    </w:p>
    <w:sectPr w:rsidR="00FD5A0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3144C4D6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C572D8">
            <w:t>B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r w:rsidR="00753766">
            <w:fldChar w:fldCharType="begin"/>
          </w:r>
          <w:r w:rsidR="00753766">
            <w:instrText xml:space="preserve"> NUMPAGES  \* Arabic - 1 \* MERGEFORMAT </w:instrText>
          </w:r>
          <w:r w:rsidR="00753766">
            <w:fldChar w:fldCharType="separate"/>
          </w:r>
          <w:r>
            <w:rPr>
              <w:noProof/>
            </w:rPr>
            <w:t>20</w:t>
          </w:r>
          <w:r w:rsidR="00753766">
            <w:rPr>
              <w:noProof/>
            </w:rPr>
            <w:fldChar w:fldCharType="end"/>
          </w:r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0D08A6"/>
    <w:rsid w:val="0024452F"/>
    <w:rsid w:val="00273093"/>
    <w:rsid w:val="002D0F0E"/>
    <w:rsid w:val="003A77A1"/>
    <w:rsid w:val="0045386E"/>
    <w:rsid w:val="005A74F1"/>
    <w:rsid w:val="00645BBD"/>
    <w:rsid w:val="00753766"/>
    <w:rsid w:val="007A7498"/>
    <w:rsid w:val="00AF57B2"/>
    <w:rsid w:val="00B86229"/>
    <w:rsid w:val="00C22521"/>
    <w:rsid w:val="00C572D8"/>
    <w:rsid w:val="00D87F18"/>
    <w:rsid w:val="00DA38C0"/>
    <w:rsid w:val="00E071A1"/>
    <w:rsid w:val="00F25E80"/>
    <w:rsid w:val="00F774A2"/>
    <w:rsid w:val="00FC2073"/>
    <w:rsid w:val="00FD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F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D5A06"/>
    <w:pPr>
      <w:spacing w:after="0" w:line="240" w:lineRule="auto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86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6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22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229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7</cp:revision>
  <dcterms:created xsi:type="dcterms:W3CDTF">2024-02-12T20:39:00Z</dcterms:created>
  <dcterms:modified xsi:type="dcterms:W3CDTF">2024-02-16T19:38:00Z</dcterms:modified>
</cp:coreProperties>
</file>